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5" w:rsidRDefault="003E2693">
      <w:r>
        <w:rPr>
          <w:color w:val="273350"/>
          <w:sz w:val="28"/>
          <w:szCs w:val="28"/>
          <w:shd w:val="clear" w:color="auto" w:fill="FFFFFF"/>
        </w:rPr>
        <w:t>Правила регулируют дисциплину обучающихся в соответствии с</w:t>
      </w:r>
      <w:r>
        <w:rPr>
          <w:color w:val="273350"/>
          <w:sz w:val="28"/>
          <w:szCs w:val="28"/>
        </w:rPr>
        <w:br/>
      </w:r>
      <w:r>
        <w:rPr>
          <w:color w:val="273350"/>
          <w:spacing w:val="-1"/>
          <w:sz w:val="28"/>
          <w:szCs w:val="28"/>
          <w:shd w:val="clear" w:color="auto" w:fill="FFFFFF"/>
        </w:rPr>
        <w:t>действующим законодательством, Уставом и иными локальными нормативными актами образовательного учреждения, устанавливают режим занятий обучающихся, порядок </w:t>
      </w:r>
      <w:r>
        <w:rPr>
          <w:color w:val="273350"/>
          <w:spacing w:val="-2"/>
          <w:sz w:val="28"/>
          <w:szCs w:val="28"/>
          <w:shd w:val="clear" w:color="auto" w:fill="FFFFFF"/>
        </w:rPr>
        <w:t>регламентации образовательных отношений между образовательным учреждением и обучающимися и (или) их законными представителями и оформление возникновения,</w:t>
      </w:r>
      <w:r>
        <w:rPr>
          <w:color w:val="273350"/>
          <w:sz w:val="28"/>
          <w:szCs w:val="28"/>
        </w:rPr>
        <w:br/>
      </w:r>
      <w:r>
        <w:rPr>
          <w:color w:val="273350"/>
          <w:sz w:val="28"/>
          <w:szCs w:val="28"/>
          <w:shd w:val="clear" w:color="auto" w:fill="FFFFFF"/>
        </w:rPr>
        <w:t>приостановления и прекращения этих отношений.</w:t>
      </w:r>
    </w:p>
    <w:sectPr w:rsidR="00503025" w:rsidSect="00C1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93"/>
    <w:rsid w:val="000E1815"/>
    <w:rsid w:val="003E2693"/>
    <w:rsid w:val="0048018E"/>
    <w:rsid w:val="0080489E"/>
    <w:rsid w:val="009A1860"/>
    <w:rsid w:val="009E1070"/>
    <w:rsid w:val="00C1120B"/>
    <w:rsid w:val="00D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2022-04-16T18:41:00Z</dcterms:created>
  <dcterms:modified xsi:type="dcterms:W3CDTF">2022-04-16T18:42:00Z</dcterms:modified>
</cp:coreProperties>
</file>